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81" w:rsidRPr="00F36A81" w:rsidRDefault="00F36A81" w:rsidP="00F36A81">
      <w:pPr>
        <w:shd w:val="clear" w:color="auto" w:fill="000000"/>
        <w:spacing w:after="75" w:line="137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FFFF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b/>
          <w:bCs/>
          <w:caps/>
          <w:color w:val="FFFFFF"/>
          <w:sz w:val="36"/>
          <w:szCs w:val="36"/>
          <w:lang w:eastAsia="cs-CZ"/>
        </w:rPr>
        <w:t>DESATERO BEZPEČNÉHO INTERNETU</w:t>
      </w:r>
    </w:p>
    <w:p w:rsidR="00F36A81" w:rsidRDefault="00F36A81" w:rsidP="00F36A8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Desatero bezpečného internetu názorně shrnují čtyři výchovné scénky skryté pod heslem „Křečci v síti“, které popisují téma s určitým nadhledem a dávají radu dětem i učitelům, jak se správně na internetu chovat. Byly natočeny ve spolupráci s herci Divadla v Dlouhé a režíroval je divadelní režisér a nadějný herec </w:t>
      </w:r>
      <w:proofErr w:type="spellStart"/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Braňo</w:t>
      </w:r>
      <w:proofErr w:type="spellEnd"/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 Holiček. Videa je možné shlédnout </w:t>
      </w:r>
      <w:hyperlink r:id="rId5" w:history="1">
        <w:r w:rsidRPr="00F36A81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lang w:eastAsia="cs-CZ"/>
          </w:rPr>
          <w:t>on-line</w:t>
        </w:r>
      </w:hyperlink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nebo si je </w:t>
      </w:r>
      <w:hyperlink r:id="rId6" w:history="1">
        <w:r w:rsidRPr="00F36A81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lang w:eastAsia="cs-CZ"/>
          </w:rPr>
          <w:t>stáhnout</w:t>
        </w:r>
      </w:hyperlink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a použít k pedagogickým účelům</w:t>
      </w:r>
    </w:p>
    <w:p w:rsidR="00F36A81" w:rsidRDefault="00F36A81" w:rsidP="00F36A8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F36A81" w:rsidRPr="00F36A81" w:rsidRDefault="00F36A81" w:rsidP="00F36A8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Nedávej nikomu adresu ani telefon. Nevíš, kdo se skrývá za monitorem.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Neposílej nikomu, koho neznáš, svou fotografii a už vůbec ne intimní.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Udržuj hesla k e-mailu i jinam v tajnosti, nesděluj je ani blízkému kamarádovi.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Nikdy neodpovídej na neslušné, hrubé nebo vulgární maily a vzkazy.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Nedomlouvej si schůzku na internetu, aniž bys o tom řekl někomu jinému.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Pokud narazíš na obrázek, video nebo e-mail, který tě šokuje, opusť webovou stránku.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Svěř se dospělému, pokud tě stránky uvedou do rozpaků nebo vyděsí.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Nedej šanci virům. Neotvírej přílohu zprávy, která přišla z neznámé adresy.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Nevěř každé informaci, kterou na Internetu získáš.</w:t>
      </w:r>
    </w:p>
    <w:p w:rsidR="00F36A81" w:rsidRPr="00F36A81" w:rsidRDefault="00F36A81" w:rsidP="00F36A81">
      <w:pPr>
        <w:numPr>
          <w:ilvl w:val="0"/>
          <w:numId w:val="1"/>
        </w:numPr>
        <w:spacing w:after="0" w:line="168" w:lineRule="atLeast"/>
        <w:ind w:left="225" w:right="225"/>
        <w:rPr>
          <w:rFonts w:ascii="Times New Roman" w:eastAsia="Times New Roman" w:hAnsi="Times New Roman" w:cs="Times New Roman"/>
          <w:b/>
          <w:bCs/>
          <w:color w:val="F4D400"/>
          <w:sz w:val="36"/>
          <w:szCs w:val="36"/>
          <w:lang w:eastAsia="cs-CZ"/>
        </w:rPr>
      </w:pPr>
      <w:r w:rsidRPr="00F36A8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cs-CZ"/>
        </w:rPr>
        <w:t>Když se s někým nechceš bavit, nebav se.</w:t>
      </w:r>
    </w:p>
    <w:p w:rsidR="003C0B3A" w:rsidRDefault="003C0B3A">
      <w:pPr>
        <w:rPr>
          <w:rFonts w:ascii="Times New Roman" w:hAnsi="Times New Roman" w:cs="Times New Roman"/>
          <w:sz w:val="36"/>
          <w:szCs w:val="36"/>
        </w:rPr>
      </w:pPr>
    </w:p>
    <w:p w:rsidR="00F36A81" w:rsidRPr="00F36A81" w:rsidRDefault="00F36A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Zdroj </w:t>
      </w:r>
      <w:r w:rsidRPr="00F36A81">
        <w:rPr>
          <w:rFonts w:ascii="Times New Roman" w:hAnsi="Times New Roman" w:cs="Times New Roman"/>
          <w:sz w:val="36"/>
          <w:szCs w:val="36"/>
        </w:rPr>
        <w:t>http://www.seznamsebezpecne.cz/</w:t>
      </w:r>
    </w:p>
    <w:sectPr w:rsidR="00F36A81" w:rsidRPr="00F36A81" w:rsidSect="003C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009C"/>
    <w:multiLevelType w:val="multilevel"/>
    <w:tmpl w:val="6F4E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36A81"/>
    <w:rsid w:val="003C0B3A"/>
    <w:rsid w:val="00F3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B3A"/>
  </w:style>
  <w:style w:type="paragraph" w:styleId="Nadpis2">
    <w:name w:val="heading 2"/>
    <w:basedOn w:val="Normln"/>
    <w:link w:val="Nadpis2Char"/>
    <w:uiPriority w:val="9"/>
    <w:qFormat/>
    <w:rsid w:val="00F36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6A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36A81"/>
  </w:style>
  <w:style w:type="character" w:styleId="Hypertextovodkaz">
    <w:name w:val="Hyperlink"/>
    <w:basedOn w:val="Standardnpsmoodstavce"/>
    <w:uiPriority w:val="99"/>
    <w:semiHidden/>
    <w:unhideWhenUsed/>
    <w:rsid w:val="00F36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znamsebezpecne.cz/ke-stazeni" TargetMode="External"/><Relationship Id="rId5" Type="http://schemas.openxmlformats.org/officeDocument/2006/relationships/hyperlink" Target="http://www.seznamsebezpecn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</dc:creator>
  <cp:lastModifiedBy>BARON</cp:lastModifiedBy>
  <cp:revision>2</cp:revision>
  <dcterms:created xsi:type="dcterms:W3CDTF">2015-09-27T14:40:00Z</dcterms:created>
  <dcterms:modified xsi:type="dcterms:W3CDTF">2015-09-27T14:42:00Z</dcterms:modified>
</cp:coreProperties>
</file>