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7DBDD" w14:textId="3EB85F36" w:rsidR="00BF16B9" w:rsidRPr="001141B4" w:rsidRDefault="00BF16B9" w:rsidP="00B97A1E">
      <w:pPr>
        <w:spacing w:after="120" w:line="240" w:lineRule="auto"/>
        <w:rPr>
          <w:rFonts w:cstheme="minorHAnsi"/>
          <w:sz w:val="24"/>
          <w:szCs w:val="24"/>
        </w:rPr>
      </w:pPr>
      <w:r w:rsidRPr="001141B4">
        <w:rPr>
          <w:rFonts w:cstheme="minorHAnsi"/>
          <w:sz w:val="24"/>
          <w:szCs w:val="24"/>
        </w:rPr>
        <w:t>Č. j.: ZSGV/</w:t>
      </w:r>
      <w:r w:rsidR="001141B4" w:rsidRPr="001141B4">
        <w:rPr>
          <w:rFonts w:cstheme="minorHAnsi"/>
          <w:sz w:val="24"/>
          <w:szCs w:val="24"/>
        </w:rPr>
        <w:t>731</w:t>
      </w:r>
      <w:r w:rsidR="00195673" w:rsidRPr="001141B4">
        <w:rPr>
          <w:rFonts w:cstheme="minorHAnsi"/>
          <w:sz w:val="24"/>
          <w:szCs w:val="24"/>
        </w:rPr>
        <w:t>/20</w:t>
      </w:r>
      <w:r w:rsidR="001137FB" w:rsidRPr="001141B4">
        <w:rPr>
          <w:rFonts w:cstheme="minorHAnsi"/>
          <w:sz w:val="24"/>
          <w:szCs w:val="24"/>
        </w:rPr>
        <w:t>22</w:t>
      </w:r>
    </w:p>
    <w:p w14:paraId="3DE608AF" w14:textId="77777777" w:rsidR="00BF16B9" w:rsidRPr="00B81717" w:rsidRDefault="00BF16B9" w:rsidP="00B97A1E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B81717">
        <w:rPr>
          <w:rFonts w:cstheme="minorHAnsi"/>
          <w:b/>
          <w:sz w:val="32"/>
          <w:szCs w:val="32"/>
        </w:rPr>
        <w:t>ROZHODNUTÍ</w:t>
      </w:r>
    </w:p>
    <w:p w14:paraId="3CE80754" w14:textId="5EC12CC6" w:rsidR="00BF16B9" w:rsidRPr="00B81717" w:rsidRDefault="0041639E" w:rsidP="00B97A1E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B81717">
        <w:rPr>
          <w:rFonts w:cstheme="minorHAnsi"/>
          <w:b/>
          <w:sz w:val="24"/>
          <w:szCs w:val="24"/>
        </w:rPr>
        <w:t>o</w:t>
      </w:r>
      <w:r w:rsidR="00BF16B9" w:rsidRPr="00B81717">
        <w:rPr>
          <w:rFonts w:cstheme="minorHAnsi"/>
          <w:b/>
          <w:sz w:val="24"/>
          <w:szCs w:val="24"/>
        </w:rPr>
        <w:t xml:space="preserve"> přijetí žáků </w:t>
      </w:r>
      <w:r w:rsidR="001B5AE7">
        <w:rPr>
          <w:rFonts w:cstheme="minorHAnsi"/>
          <w:b/>
          <w:sz w:val="24"/>
          <w:szCs w:val="24"/>
        </w:rPr>
        <w:t xml:space="preserve">z Ukrajiny </w:t>
      </w:r>
      <w:r w:rsidR="00BF16B9" w:rsidRPr="00B81717">
        <w:rPr>
          <w:rFonts w:cstheme="minorHAnsi"/>
          <w:b/>
          <w:sz w:val="24"/>
          <w:szCs w:val="24"/>
        </w:rPr>
        <w:t xml:space="preserve">k základnímu </w:t>
      </w:r>
      <w:r w:rsidR="00195673" w:rsidRPr="00B81717">
        <w:rPr>
          <w:rFonts w:cstheme="minorHAnsi"/>
          <w:b/>
          <w:sz w:val="24"/>
          <w:szCs w:val="24"/>
        </w:rPr>
        <w:t>vzdělávání od školního roku 20</w:t>
      </w:r>
      <w:r w:rsidR="001137FB" w:rsidRPr="00B81717">
        <w:rPr>
          <w:rFonts w:cstheme="minorHAnsi"/>
          <w:b/>
          <w:sz w:val="24"/>
          <w:szCs w:val="24"/>
        </w:rPr>
        <w:t>22</w:t>
      </w:r>
      <w:r w:rsidR="00195673" w:rsidRPr="00B81717">
        <w:rPr>
          <w:rFonts w:cstheme="minorHAnsi"/>
          <w:b/>
          <w:sz w:val="24"/>
          <w:szCs w:val="24"/>
        </w:rPr>
        <w:t>/202</w:t>
      </w:r>
      <w:r w:rsidR="001137FB" w:rsidRPr="00B81717">
        <w:rPr>
          <w:rFonts w:cstheme="minorHAnsi"/>
          <w:b/>
          <w:sz w:val="24"/>
          <w:szCs w:val="24"/>
        </w:rPr>
        <w:t>3</w:t>
      </w:r>
    </w:p>
    <w:p w14:paraId="2C6DEE9E" w14:textId="3187CC29" w:rsidR="00BF16B9" w:rsidRPr="00B81717" w:rsidRDefault="00BF16B9" w:rsidP="00B97A1E">
      <w:pPr>
        <w:spacing w:after="120" w:line="240" w:lineRule="auto"/>
        <w:jc w:val="both"/>
        <w:rPr>
          <w:rFonts w:cstheme="minorHAnsi"/>
          <w:spacing w:val="-4"/>
          <w:sz w:val="24"/>
          <w:szCs w:val="24"/>
        </w:rPr>
      </w:pPr>
      <w:r w:rsidRPr="00B81717">
        <w:rPr>
          <w:rFonts w:cstheme="minorHAnsi"/>
          <w:spacing w:val="-4"/>
          <w:sz w:val="24"/>
          <w:szCs w:val="24"/>
        </w:rPr>
        <w:t xml:space="preserve">Ředitel základní školy, jejíž činnost vykonává Základní škola a gymnázium Vítkov, příspěvková organizace, </w:t>
      </w:r>
      <w:r w:rsidR="00B97A1E" w:rsidRPr="00B81717">
        <w:rPr>
          <w:rFonts w:cstheme="minorHAnsi"/>
          <w:spacing w:val="-4"/>
          <w:sz w:val="24"/>
          <w:szCs w:val="24"/>
        </w:rPr>
        <w:t xml:space="preserve">Komenského 754, 749 01 Vítkov, </w:t>
      </w:r>
      <w:r w:rsidRPr="00B81717">
        <w:rPr>
          <w:rFonts w:cstheme="minorHAnsi"/>
          <w:spacing w:val="-4"/>
          <w:sz w:val="24"/>
          <w:szCs w:val="24"/>
        </w:rPr>
        <w:t xml:space="preserve">jako věcně a místně příslušný správní orgán ve smyslu </w:t>
      </w:r>
      <w:r w:rsidR="004F17E7">
        <w:rPr>
          <w:rFonts w:cstheme="minorHAnsi"/>
          <w:spacing w:val="-4"/>
          <w:sz w:val="24"/>
          <w:szCs w:val="24"/>
        </w:rPr>
        <w:t xml:space="preserve">příslušných ustanovení </w:t>
      </w:r>
      <w:r w:rsidRPr="00B81717">
        <w:rPr>
          <w:rFonts w:cstheme="minorHAnsi"/>
          <w:spacing w:val="-4"/>
          <w:sz w:val="24"/>
          <w:szCs w:val="24"/>
        </w:rPr>
        <w:t>zákona č. 561/2004 Sb., o předškolním, základním, středním, vyšším odborném a jiném vzdělávání (školský zákon), ve znění pozdějších předpisů, v souladu se zákonem č. 500/2004 Sb., správní řád, ve znění pozdějších předpisů,</w:t>
      </w:r>
      <w:r w:rsidR="004F17E7">
        <w:rPr>
          <w:rFonts w:cstheme="minorHAnsi"/>
          <w:spacing w:val="-4"/>
          <w:sz w:val="24"/>
          <w:szCs w:val="24"/>
        </w:rPr>
        <w:t xml:space="preserve"> a v souladu se zákonem č. </w:t>
      </w:r>
      <w:bookmarkStart w:id="0" w:name="_GoBack"/>
      <w:bookmarkEnd w:id="0"/>
      <w:r w:rsidR="004F17E7">
        <w:rPr>
          <w:rFonts w:cstheme="minorHAnsi"/>
          <w:spacing w:val="-4"/>
          <w:sz w:val="24"/>
          <w:szCs w:val="24"/>
        </w:rPr>
        <w:t>67/2022 Sb., o opatřeních v oblasti školství v souvislosti s ozbrojeným konfliktem na území Ukrajiny vyvolaným invazí vojsk Ruské federace (Lex Ukrajina), v platném znění,</w:t>
      </w:r>
      <w:r w:rsidRPr="00B81717">
        <w:rPr>
          <w:rFonts w:cstheme="minorHAnsi"/>
          <w:spacing w:val="-4"/>
          <w:sz w:val="24"/>
          <w:szCs w:val="24"/>
        </w:rPr>
        <w:t xml:space="preserve"> rozhodl, že</w:t>
      </w:r>
    </w:p>
    <w:p w14:paraId="1067F9B8" w14:textId="77777777" w:rsidR="00BF16B9" w:rsidRPr="00B81717" w:rsidRDefault="00BF16B9" w:rsidP="00B97A1E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B81717">
        <w:rPr>
          <w:rFonts w:cstheme="minorHAnsi"/>
          <w:b/>
          <w:sz w:val="28"/>
          <w:szCs w:val="28"/>
        </w:rPr>
        <w:t>vyhovuje žádosti o přijetí do prvního ročníku základního vzdělávání</w:t>
      </w:r>
    </w:p>
    <w:p w14:paraId="7FE3C4E8" w14:textId="7F0E4220" w:rsidR="00BF16B9" w:rsidRPr="00B81717" w:rsidRDefault="00BF16B9" w:rsidP="00B97A1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81717">
        <w:rPr>
          <w:rFonts w:cstheme="minorHAnsi"/>
          <w:sz w:val="24"/>
          <w:szCs w:val="24"/>
        </w:rPr>
        <w:t xml:space="preserve">v Základní škole a gymnáziu Vítkov, příspěvková organizace, </w:t>
      </w:r>
      <w:r w:rsidR="00B97A1E" w:rsidRPr="00B81717">
        <w:rPr>
          <w:rFonts w:cstheme="minorHAnsi"/>
          <w:sz w:val="24"/>
          <w:szCs w:val="24"/>
        </w:rPr>
        <w:t xml:space="preserve">Komenského 754, 749 01 Vítkov </w:t>
      </w:r>
      <w:r w:rsidRPr="00B81717">
        <w:rPr>
          <w:rFonts w:cstheme="minorHAnsi"/>
          <w:sz w:val="24"/>
          <w:szCs w:val="24"/>
        </w:rPr>
        <w:t>od školního roku 20</w:t>
      </w:r>
      <w:r w:rsidR="008B5FA5" w:rsidRPr="00B81717">
        <w:rPr>
          <w:rFonts w:cstheme="minorHAnsi"/>
          <w:sz w:val="24"/>
          <w:szCs w:val="24"/>
        </w:rPr>
        <w:t>2</w:t>
      </w:r>
      <w:r w:rsidR="001137FB" w:rsidRPr="00B81717">
        <w:rPr>
          <w:rFonts w:cstheme="minorHAnsi"/>
          <w:sz w:val="24"/>
          <w:szCs w:val="24"/>
        </w:rPr>
        <w:t>2</w:t>
      </w:r>
      <w:r w:rsidR="00195673" w:rsidRPr="00B81717">
        <w:rPr>
          <w:rFonts w:cstheme="minorHAnsi"/>
          <w:sz w:val="24"/>
          <w:szCs w:val="24"/>
        </w:rPr>
        <w:t>/202</w:t>
      </w:r>
      <w:r w:rsidR="001137FB" w:rsidRPr="00B81717">
        <w:rPr>
          <w:rFonts w:cstheme="minorHAnsi"/>
          <w:sz w:val="24"/>
          <w:szCs w:val="24"/>
        </w:rPr>
        <w:t>3</w:t>
      </w:r>
      <w:r w:rsidRPr="00B81717">
        <w:rPr>
          <w:rFonts w:cstheme="minorHAnsi"/>
          <w:sz w:val="24"/>
          <w:szCs w:val="24"/>
        </w:rPr>
        <w:t xml:space="preserve"> u dětí s těmito evidenčními čísly:</w:t>
      </w:r>
    </w:p>
    <w:tbl>
      <w:tblPr>
        <w:tblStyle w:val="Mkatabulky"/>
        <w:tblW w:w="2500" w:type="pct"/>
        <w:jc w:val="center"/>
        <w:tblLook w:val="04A0" w:firstRow="1" w:lastRow="0" w:firstColumn="1" w:lastColumn="0" w:noHBand="0" w:noVBand="1"/>
      </w:tblPr>
      <w:tblGrid>
        <w:gridCol w:w="1864"/>
        <w:gridCol w:w="2950"/>
      </w:tblGrid>
      <w:tr w:rsidR="001141B4" w:rsidRPr="00B81717" w14:paraId="5E36AC59" w14:textId="77777777" w:rsidTr="001141B4">
        <w:trPr>
          <w:jc w:val="center"/>
        </w:trPr>
        <w:tc>
          <w:tcPr>
            <w:tcW w:w="1936" w:type="pct"/>
            <w:vAlign w:val="center"/>
          </w:tcPr>
          <w:p w14:paraId="6005F9E8" w14:textId="33F6405A" w:rsidR="001141B4" w:rsidRPr="00B81717" w:rsidRDefault="001141B4" w:rsidP="00B817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717">
              <w:rPr>
                <w:rFonts w:cstheme="minorHAnsi"/>
                <w:b/>
                <w:sz w:val="24"/>
                <w:szCs w:val="24"/>
              </w:rPr>
              <w:t>Registrační číslo</w:t>
            </w:r>
          </w:p>
        </w:tc>
        <w:tc>
          <w:tcPr>
            <w:tcW w:w="3064" w:type="pct"/>
            <w:vAlign w:val="center"/>
          </w:tcPr>
          <w:p w14:paraId="60511C69" w14:textId="77777777" w:rsidR="001141B4" w:rsidRPr="00B81717" w:rsidRDefault="001141B4" w:rsidP="00B8171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1717">
              <w:rPr>
                <w:rFonts w:cstheme="minorHAnsi"/>
                <w:b/>
                <w:sz w:val="24"/>
                <w:szCs w:val="24"/>
              </w:rPr>
              <w:t>Výsledek přijímacího řízení</w:t>
            </w:r>
          </w:p>
        </w:tc>
      </w:tr>
      <w:tr w:rsidR="001141B4" w:rsidRPr="00484338" w14:paraId="797D2CA2" w14:textId="77777777" w:rsidTr="001141B4">
        <w:trPr>
          <w:jc w:val="center"/>
        </w:trPr>
        <w:tc>
          <w:tcPr>
            <w:tcW w:w="1936" w:type="pct"/>
            <w:vAlign w:val="center"/>
          </w:tcPr>
          <w:p w14:paraId="727EB5C2" w14:textId="27557952" w:rsidR="001141B4" w:rsidRPr="00484338" w:rsidRDefault="001141B4" w:rsidP="008E1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4338">
              <w:rPr>
                <w:rFonts w:cstheme="minorHAnsi"/>
                <w:sz w:val="24"/>
                <w:szCs w:val="24"/>
              </w:rPr>
              <w:t>UZ001</w:t>
            </w:r>
          </w:p>
        </w:tc>
        <w:tc>
          <w:tcPr>
            <w:tcW w:w="3064" w:type="pct"/>
            <w:vAlign w:val="center"/>
          </w:tcPr>
          <w:p w14:paraId="020FD51B" w14:textId="77777777" w:rsidR="001141B4" w:rsidRPr="00484338" w:rsidRDefault="001141B4" w:rsidP="008E127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84338">
              <w:rPr>
                <w:rFonts w:cstheme="minorHAnsi"/>
                <w:sz w:val="24"/>
                <w:szCs w:val="24"/>
              </w:rPr>
              <w:t>přijat/a</w:t>
            </w:r>
          </w:p>
        </w:tc>
      </w:tr>
    </w:tbl>
    <w:p w14:paraId="69293334" w14:textId="77777777" w:rsidR="00B81717" w:rsidRPr="00484338" w:rsidRDefault="00B81717" w:rsidP="00B97A1E">
      <w:pPr>
        <w:spacing w:after="120" w:line="240" w:lineRule="auto"/>
        <w:rPr>
          <w:rFonts w:cstheme="minorHAnsi"/>
          <w:b/>
          <w:bCs/>
          <w:sz w:val="24"/>
          <w:szCs w:val="24"/>
        </w:rPr>
      </w:pPr>
    </w:p>
    <w:p w14:paraId="55A0A236" w14:textId="6D18BD75" w:rsidR="00B553C4" w:rsidRPr="00B81717" w:rsidRDefault="0044116C" w:rsidP="00B97A1E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B81717">
        <w:rPr>
          <w:rFonts w:cstheme="minorHAnsi"/>
          <w:b/>
          <w:bCs/>
          <w:sz w:val="24"/>
          <w:szCs w:val="24"/>
        </w:rPr>
        <w:t>P</w:t>
      </w:r>
      <w:r w:rsidR="00B553C4" w:rsidRPr="00B81717">
        <w:rPr>
          <w:rFonts w:cstheme="minorHAnsi"/>
          <w:b/>
          <w:bCs/>
          <w:sz w:val="24"/>
          <w:szCs w:val="24"/>
        </w:rPr>
        <w:t>oučení:</w:t>
      </w:r>
    </w:p>
    <w:p w14:paraId="0E7BC637" w14:textId="6C9E3BE9" w:rsidR="00B553C4" w:rsidRDefault="00B553C4" w:rsidP="00B97A1E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B81717">
        <w:rPr>
          <w:rFonts w:cstheme="minorHAnsi"/>
          <w:sz w:val="24"/>
          <w:szCs w:val="24"/>
        </w:rPr>
        <w:t>Proti tomuto rozhodnutí je možné se odvolat ve lhůtě do 15 dnů od data převzetí tohoto rozhodnutí</w:t>
      </w:r>
      <w:r w:rsidR="00195673" w:rsidRPr="00B81717">
        <w:rPr>
          <w:rFonts w:cstheme="minorHAnsi"/>
          <w:sz w:val="24"/>
          <w:szCs w:val="24"/>
        </w:rPr>
        <w:t>, a to prostřednictvím ředitele</w:t>
      </w:r>
      <w:r w:rsidRPr="00B81717">
        <w:rPr>
          <w:rFonts w:cstheme="minorHAnsi"/>
          <w:sz w:val="24"/>
          <w:szCs w:val="24"/>
        </w:rPr>
        <w:t xml:space="preserve"> Základní školy a gymnázia Vítkov, příspěvková organizace</w:t>
      </w:r>
      <w:r w:rsidR="00724D6B" w:rsidRPr="00B81717">
        <w:rPr>
          <w:rFonts w:cstheme="minorHAnsi"/>
          <w:sz w:val="24"/>
          <w:szCs w:val="24"/>
        </w:rPr>
        <w:t>, Komenského 754, 749 01 Vítkov,</w:t>
      </w:r>
      <w:r w:rsidRPr="00B81717">
        <w:rPr>
          <w:rFonts w:cstheme="minorHAnsi"/>
          <w:sz w:val="24"/>
          <w:szCs w:val="24"/>
        </w:rPr>
        <w:t xml:space="preserve"> ke Krajskému úřadu Moravskoslezského kraje.</w:t>
      </w:r>
    </w:p>
    <w:p w14:paraId="0D6D5AAD" w14:textId="3468EC4D" w:rsidR="00B81717" w:rsidRDefault="00B81717" w:rsidP="00B97A1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383E0776" w14:textId="3EB10A44" w:rsidR="00B81717" w:rsidRDefault="00B81717" w:rsidP="00B97A1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28E3A8B9" w14:textId="77777777" w:rsidR="00B81717" w:rsidRPr="00B81717" w:rsidRDefault="00B81717" w:rsidP="00B97A1E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p w14:paraId="1EF899CB" w14:textId="77777777" w:rsidR="00B81717" w:rsidRDefault="00B81717" w:rsidP="00B97A1E">
      <w:pPr>
        <w:spacing w:after="120" w:line="240" w:lineRule="auto"/>
        <w:rPr>
          <w:rFonts w:cstheme="minorHAnsi"/>
          <w:sz w:val="24"/>
          <w:szCs w:val="24"/>
        </w:rPr>
      </w:pPr>
    </w:p>
    <w:p w14:paraId="4E288374" w14:textId="7C73C49D" w:rsidR="00966CD7" w:rsidRDefault="00966CD7" w:rsidP="00B97A1E">
      <w:pPr>
        <w:spacing w:after="120" w:line="240" w:lineRule="auto"/>
        <w:rPr>
          <w:rFonts w:cstheme="minorHAnsi"/>
          <w:sz w:val="24"/>
          <w:szCs w:val="24"/>
        </w:rPr>
      </w:pPr>
      <w:r w:rsidRPr="00B81717">
        <w:rPr>
          <w:rFonts w:cstheme="minorHAnsi"/>
          <w:sz w:val="24"/>
          <w:szCs w:val="24"/>
        </w:rPr>
        <w:t>V</w:t>
      </w:r>
      <w:r w:rsidR="00195673" w:rsidRPr="00B81717">
        <w:rPr>
          <w:rFonts w:cstheme="minorHAnsi"/>
          <w:sz w:val="24"/>
          <w:szCs w:val="24"/>
        </w:rPr>
        <w:t xml:space="preserve">e Vítkově </w:t>
      </w:r>
      <w:r w:rsidR="004F17E7">
        <w:rPr>
          <w:rFonts w:cstheme="minorHAnsi"/>
          <w:sz w:val="24"/>
          <w:szCs w:val="24"/>
        </w:rPr>
        <w:t>3</w:t>
      </w:r>
      <w:r w:rsidR="008B5FA5" w:rsidRPr="00B81717">
        <w:rPr>
          <w:rFonts w:cstheme="minorHAnsi"/>
          <w:sz w:val="24"/>
          <w:szCs w:val="24"/>
        </w:rPr>
        <w:t xml:space="preserve">. </w:t>
      </w:r>
      <w:r w:rsidR="004F17E7">
        <w:rPr>
          <w:rFonts w:cstheme="minorHAnsi"/>
          <w:sz w:val="24"/>
          <w:szCs w:val="24"/>
        </w:rPr>
        <w:t>6</w:t>
      </w:r>
      <w:r w:rsidR="00B97A1E" w:rsidRPr="00B81717">
        <w:rPr>
          <w:rFonts w:cstheme="minorHAnsi"/>
          <w:sz w:val="24"/>
          <w:szCs w:val="24"/>
        </w:rPr>
        <w:t>. 20</w:t>
      </w:r>
      <w:r w:rsidR="008B5FA5" w:rsidRPr="00B81717">
        <w:rPr>
          <w:rFonts w:cstheme="minorHAnsi"/>
          <w:sz w:val="24"/>
          <w:szCs w:val="24"/>
        </w:rPr>
        <w:t>2</w:t>
      </w:r>
      <w:r w:rsidR="001137FB" w:rsidRPr="00B81717">
        <w:rPr>
          <w:rFonts w:cstheme="minorHAnsi"/>
          <w:sz w:val="24"/>
          <w:szCs w:val="24"/>
        </w:rPr>
        <w:t>2</w:t>
      </w:r>
      <w:r w:rsidR="00B97A1E" w:rsidRPr="00B81717">
        <w:rPr>
          <w:rFonts w:cstheme="minorHAnsi"/>
          <w:sz w:val="24"/>
          <w:szCs w:val="24"/>
        </w:rPr>
        <w:t xml:space="preserve"> </w:t>
      </w:r>
      <w:r w:rsidR="00B97A1E" w:rsidRPr="00B81717">
        <w:rPr>
          <w:rFonts w:cstheme="minorHAnsi"/>
          <w:sz w:val="24"/>
          <w:szCs w:val="24"/>
        </w:rPr>
        <w:tab/>
      </w:r>
      <w:r w:rsidR="00B97A1E" w:rsidRPr="00B81717">
        <w:rPr>
          <w:rFonts w:cstheme="minorHAnsi"/>
          <w:sz w:val="24"/>
          <w:szCs w:val="24"/>
        </w:rPr>
        <w:tab/>
      </w:r>
      <w:r w:rsidR="00B97A1E" w:rsidRPr="00B81717">
        <w:rPr>
          <w:rFonts w:cstheme="minorHAnsi"/>
          <w:sz w:val="24"/>
          <w:szCs w:val="24"/>
        </w:rPr>
        <w:tab/>
      </w:r>
      <w:r w:rsidRPr="00B81717">
        <w:rPr>
          <w:rFonts w:cstheme="minorHAnsi"/>
          <w:sz w:val="24"/>
          <w:szCs w:val="24"/>
        </w:rPr>
        <w:tab/>
      </w:r>
      <w:r w:rsidRPr="00B81717">
        <w:rPr>
          <w:rFonts w:cstheme="minorHAnsi"/>
          <w:sz w:val="24"/>
          <w:szCs w:val="24"/>
        </w:rPr>
        <w:tab/>
      </w:r>
      <w:r w:rsidR="00B97A1E" w:rsidRPr="00B81717">
        <w:rPr>
          <w:rFonts w:cstheme="minorHAnsi"/>
          <w:sz w:val="24"/>
          <w:szCs w:val="24"/>
        </w:rPr>
        <w:tab/>
      </w:r>
      <w:r w:rsidR="00195673" w:rsidRPr="00B81717">
        <w:rPr>
          <w:rFonts w:cstheme="minorHAnsi"/>
          <w:sz w:val="24"/>
          <w:szCs w:val="24"/>
        </w:rPr>
        <w:t>Mgr. Miroslav Bučánek, ředitel</w:t>
      </w:r>
      <w:r w:rsidR="00B553C4" w:rsidRPr="00B81717">
        <w:rPr>
          <w:rFonts w:cstheme="minorHAnsi"/>
          <w:sz w:val="24"/>
          <w:szCs w:val="24"/>
        </w:rPr>
        <w:t xml:space="preserve"> školy</w:t>
      </w:r>
    </w:p>
    <w:p w14:paraId="150EE284" w14:textId="77777777" w:rsidR="00DF01C1" w:rsidRPr="00B81717" w:rsidRDefault="00DF01C1" w:rsidP="00B97A1E">
      <w:pPr>
        <w:spacing w:after="120" w:line="240" w:lineRule="auto"/>
        <w:rPr>
          <w:rFonts w:cstheme="minorHAnsi"/>
          <w:sz w:val="24"/>
          <w:szCs w:val="24"/>
        </w:rPr>
      </w:pPr>
    </w:p>
    <w:sectPr w:rsidR="00DF01C1" w:rsidRPr="00B81717" w:rsidSect="00BF14E9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1C94E" w14:textId="77777777" w:rsidR="00E92664" w:rsidRDefault="00E92664" w:rsidP="0090558B">
      <w:pPr>
        <w:spacing w:after="0" w:line="240" w:lineRule="auto"/>
      </w:pPr>
      <w:r>
        <w:separator/>
      </w:r>
    </w:p>
  </w:endnote>
  <w:endnote w:type="continuationSeparator" w:id="0">
    <w:p w14:paraId="5ED67160" w14:textId="77777777" w:rsidR="00E92664" w:rsidRDefault="00E92664" w:rsidP="0090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44F0F" w14:textId="77777777" w:rsidR="00E92664" w:rsidRDefault="00E92664" w:rsidP="0090558B">
      <w:pPr>
        <w:spacing w:after="0" w:line="240" w:lineRule="auto"/>
      </w:pPr>
      <w:r>
        <w:separator/>
      </w:r>
    </w:p>
  </w:footnote>
  <w:footnote w:type="continuationSeparator" w:id="0">
    <w:p w14:paraId="6C055761" w14:textId="77777777" w:rsidR="00E92664" w:rsidRDefault="00E92664" w:rsidP="0090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53EB" w14:textId="77777777" w:rsidR="008B5FA5" w:rsidRPr="00A84B38" w:rsidRDefault="008B5FA5" w:rsidP="008B5FA5">
    <w:pPr>
      <w:pStyle w:val="Zhlav"/>
      <w:ind w:left="1701"/>
      <w:rPr>
        <w:rFonts w:ascii="Calibri" w:hAnsi="Calibri" w:cs="Calibri"/>
        <w:b/>
        <w:szCs w:val="24"/>
      </w:rPr>
    </w:pPr>
    <w:r w:rsidRPr="0067167E">
      <w:rPr>
        <w:rFonts w:ascii="Calibri" w:hAnsi="Calibri" w:cs="Calibri"/>
        <w:b/>
        <w:noProof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000DC9F4" wp14:editId="2C09473F">
          <wp:simplePos x="0" y="0"/>
          <wp:positionH relativeFrom="margin">
            <wp:posOffset>-80645</wp:posOffset>
          </wp:positionH>
          <wp:positionV relativeFrom="margin">
            <wp:posOffset>-688975</wp:posOffset>
          </wp:positionV>
          <wp:extent cx="883920" cy="552450"/>
          <wp:effectExtent l="0" t="0" r="0" b="0"/>
          <wp:wrapTight wrapText="bothSides">
            <wp:wrapPolygon edited="0">
              <wp:start x="1397" y="0"/>
              <wp:lineTo x="8845" y="20855"/>
              <wp:lineTo x="12103" y="20855"/>
              <wp:lineTo x="19552" y="0"/>
              <wp:lineTo x="1397" y="0"/>
            </wp:wrapPolygon>
          </wp:wrapTight>
          <wp:docPr id="2" name="Obrázek 2" descr="F:\ŠKOLA\Dokumenty\Logo 2021-nové\Samostatný symbol V\ZŠ a G Vítkov_barevné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ŠKOLA\Dokumenty\Logo 2021-nové\Samostatný symbol V\ZŠ a G Vítkov_barevné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55" b="19444"/>
                  <a:stretch/>
                </pic:blipFill>
                <pic:spPr bwMode="auto">
                  <a:xfrm>
                    <a:off x="0" y="0"/>
                    <a:ext cx="8839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B38">
      <w:rPr>
        <w:rFonts w:ascii="Calibri" w:hAnsi="Calibri" w:cs="Calibri"/>
        <w:b/>
        <w:szCs w:val="24"/>
      </w:rPr>
      <w:t>Základní škola a gymnázium Vítkov, příspěvková organizace</w:t>
    </w:r>
  </w:p>
  <w:p w14:paraId="50B3391C" w14:textId="77777777" w:rsidR="008B5FA5" w:rsidRPr="00A84B38" w:rsidRDefault="008B5FA5" w:rsidP="008B5FA5">
    <w:pPr>
      <w:pStyle w:val="Zhlav"/>
      <w:ind w:left="1701"/>
      <w:rPr>
        <w:rFonts w:ascii="Calibri" w:hAnsi="Calibri" w:cs="Calibri"/>
        <w:b/>
        <w:szCs w:val="24"/>
      </w:rPr>
    </w:pPr>
    <w:r w:rsidRPr="00A84B38">
      <w:rPr>
        <w:rFonts w:ascii="Calibri" w:hAnsi="Calibri" w:cs="Calibri"/>
        <w:b/>
        <w:szCs w:val="24"/>
      </w:rPr>
      <w:t>Komenského 754, 749 01 Vítkov</w:t>
    </w:r>
  </w:p>
  <w:p w14:paraId="06A2BFBE" w14:textId="77777777" w:rsidR="008B5FA5" w:rsidRPr="00624B0E" w:rsidRDefault="008B5FA5" w:rsidP="008B5FA5">
    <w:pPr>
      <w:pStyle w:val="Zhlav"/>
      <w:ind w:left="1701"/>
      <w:rPr>
        <w:rFonts w:cstheme="minorHAnsi"/>
        <w:szCs w:val="24"/>
      </w:rPr>
    </w:pPr>
    <w:r w:rsidRPr="00C17561">
      <w:rPr>
        <w:rFonts w:cstheme="minorHAnsi"/>
        <w:sz w:val="20"/>
        <w:szCs w:val="24"/>
      </w:rPr>
      <w:t xml:space="preserve">ID DS: </w:t>
    </w:r>
    <w:r w:rsidRPr="00C17561">
      <w:rPr>
        <w:rFonts w:cstheme="minorHAnsi"/>
        <w:color w:val="202528"/>
        <w:sz w:val="20"/>
        <w:szCs w:val="24"/>
      </w:rPr>
      <w:t xml:space="preserve">nxtmt62, </w:t>
    </w:r>
    <w:r w:rsidRPr="00C17561">
      <w:rPr>
        <w:rFonts w:cstheme="minorHAnsi"/>
        <w:sz w:val="20"/>
        <w:szCs w:val="24"/>
      </w:rPr>
      <w:t>tel</w:t>
    </w:r>
    <w:r>
      <w:rPr>
        <w:rFonts w:cstheme="minorHAnsi"/>
        <w:sz w:val="20"/>
        <w:szCs w:val="24"/>
      </w:rPr>
      <w:t>.</w:t>
    </w:r>
    <w:r w:rsidRPr="00C17561">
      <w:rPr>
        <w:rFonts w:cstheme="minorHAnsi"/>
        <w:sz w:val="20"/>
        <w:szCs w:val="24"/>
      </w:rPr>
      <w:t xml:space="preserve">: 556 300 779, e-mail: </w:t>
    </w:r>
    <w:hyperlink r:id="rId2" w:history="1">
      <w:r w:rsidRPr="00C17561">
        <w:rPr>
          <w:rStyle w:val="Hypertextovodkaz"/>
          <w:rFonts w:cstheme="minorHAnsi"/>
          <w:sz w:val="20"/>
          <w:szCs w:val="24"/>
        </w:rPr>
        <w:t>sekretariat@zsgvitkov.cz</w:t>
      </w:r>
    </w:hyperlink>
    <w:r w:rsidRPr="00C17561">
      <w:rPr>
        <w:rFonts w:cstheme="minorHAnsi"/>
        <w:sz w:val="20"/>
        <w:szCs w:val="24"/>
      </w:rPr>
      <w:t xml:space="preserve">, </w:t>
    </w:r>
    <w:hyperlink r:id="rId3" w:history="1">
      <w:r w:rsidRPr="00C17561">
        <w:rPr>
          <w:rStyle w:val="Hypertextovodkaz"/>
          <w:rFonts w:cstheme="minorHAnsi"/>
          <w:sz w:val="20"/>
          <w:szCs w:val="24"/>
        </w:rPr>
        <w:t>reditel@zsgvitkov.cz</w:t>
      </w:r>
    </w:hyperlink>
    <w:r w:rsidRPr="00624B0E">
      <w:rPr>
        <w:rFonts w:cstheme="minorHAnsi"/>
        <w:szCs w:val="24"/>
      </w:rPr>
      <w:t xml:space="preserve"> </w:t>
    </w:r>
  </w:p>
  <w:p w14:paraId="2CA283F6" w14:textId="77777777" w:rsidR="0090558B" w:rsidRPr="008B5FA5" w:rsidRDefault="0090558B" w:rsidP="008B5F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81B89"/>
    <w:multiLevelType w:val="hybridMultilevel"/>
    <w:tmpl w:val="36163C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B9"/>
    <w:rsid w:val="00052CB0"/>
    <w:rsid w:val="000E5542"/>
    <w:rsid w:val="00105408"/>
    <w:rsid w:val="001137FB"/>
    <w:rsid w:val="001141B4"/>
    <w:rsid w:val="00195673"/>
    <w:rsid w:val="001B5AE7"/>
    <w:rsid w:val="001E2FF7"/>
    <w:rsid w:val="00245CCB"/>
    <w:rsid w:val="00255FEE"/>
    <w:rsid w:val="00261F1D"/>
    <w:rsid w:val="00293B65"/>
    <w:rsid w:val="002C06DA"/>
    <w:rsid w:val="00382801"/>
    <w:rsid w:val="003D41DD"/>
    <w:rsid w:val="003E1E7E"/>
    <w:rsid w:val="0041639E"/>
    <w:rsid w:val="0044116C"/>
    <w:rsid w:val="00484338"/>
    <w:rsid w:val="0048610B"/>
    <w:rsid w:val="00492AC9"/>
    <w:rsid w:val="004A7235"/>
    <w:rsid w:val="004E5BFF"/>
    <w:rsid w:val="004F17E7"/>
    <w:rsid w:val="00527092"/>
    <w:rsid w:val="005271F7"/>
    <w:rsid w:val="00593801"/>
    <w:rsid w:val="00604E2E"/>
    <w:rsid w:val="00607631"/>
    <w:rsid w:val="0061467A"/>
    <w:rsid w:val="00616907"/>
    <w:rsid w:val="00624D31"/>
    <w:rsid w:val="00680410"/>
    <w:rsid w:val="006829A9"/>
    <w:rsid w:val="006A6D96"/>
    <w:rsid w:val="006D000F"/>
    <w:rsid w:val="007147EF"/>
    <w:rsid w:val="00724D6B"/>
    <w:rsid w:val="007A1136"/>
    <w:rsid w:val="007C7ED5"/>
    <w:rsid w:val="00840B58"/>
    <w:rsid w:val="00845FDE"/>
    <w:rsid w:val="008B5FA5"/>
    <w:rsid w:val="008E127B"/>
    <w:rsid w:val="008E6BA2"/>
    <w:rsid w:val="0090558B"/>
    <w:rsid w:val="0092797F"/>
    <w:rsid w:val="0093624F"/>
    <w:rsid w:val="00960566"/>
    <w:rsid w:val="00966CD7"/>
    <w:rsid w:val="00984E3B"/>
    <w:rsid w:val="009A2A4F"/>
    <w:rsid w:val="00A4350D"/>
    <w:rsid w:val="00A441E6"/>
    <w:rsid w:val="00AE3BFF"/>
    <w:rsid w:val="00B553C4"/>
    <w:rsid w:val="00B81717"/>
    <w:rsid w:val="00B930B3"/>
    <w:rsid w:val="00B97A1E"/>
    <w:rsid w:val="00BA62FD"/>
    <w:rsid w:val="00BF14E9"/>
    <w:rsid w:val="00BF16B9"/>
    <w:rsid w:val="00C14F17"/>
    <w:rsid w:val="00D2797C"/>
    <w:rsid w:val="00D92385"/>
    <w:rsid w:val="00DF01C1"/>
    <w:rsid w:val="00E92664"/>
    <w:rsid w:val="00EE2530"/>
    <w:rsid w:val="00EF3529"/>
    <w:rsid w:val="00F07E1C"/>
    <w:rsid w:val="00F30B0D"/>
    <w:rsid w:val="00F66894"/>
    <w:rsid w:val="00F83123"/>
    <w:rsid w:val="00F84C89"/>
    <w:rsid w:val="00FA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BD1CD"/>
  <w15:docId w15:val="{273A522F-D69A-4E4A-85A5-6B064A03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0558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F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0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558B"/>
  </w:style>
  <w:style w:type="paragraph" w:styleId="Zpat">
    <w:name w:val="footer"/>
    <w:basedOn w:val="Normln"/>
    <w:link w:val="ZpatChar"/>
    <w:uiPriority w:val="99"/>
    <w:unhideWhenUsed/>
    <w:rsid w:val="0090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558B"/>
  </w:style>
  <w:style w:type="character" w:customStyle="1" w:styleId="Nadpis1Char">
    <w:name w:val="Nadpis 1 Char"/>
    <w:basedOn w:val="Standardnpsmoodstavce"/>
    <w:link w:val="Nadpis1"/>
    <w:rsid w:val="0090558B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styleId="Hypertextovodkaz">
    <w:name w:val="Hyperlink"/>
    <w:rsid w:val="008B5F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E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ditel@zsgvitkov.cz" TargetMode="External"/><Relationship Id="rId2" Type="http://schemas.openxmlformats.org/officeDocument/2006/relationships/hyperlink" Target="mailto:sekretariat@zsgvitkov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2BBCB-AAAC-4F58-BF33-A14BCBAF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Žárská</dc:creator>
  <cp:lastModifiedBy>Miroslav Bučánek</cp:lastModifiedBy>
  <cp:revision>15</cp:revision>
  <cp:lastPrinted>2021-04-09T16:29:00Z</cp:lastPrinted>
  <dcterms:created xsi:type="dcterms:W3CDTF">2022-04-01T14:51:00Z</dcterms:created>
  <dcterms:modified xsi:type="dcterms:W3CDTF">2022-06-03T14:46:00Z</dcterms:modified>
</cp:coreProperties>
</file>